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E91D" w14:textId="77777777" w:rsidR="00BD675D" w:rsidRPr="00B51309" w:rsidRDefault="00BD675D" w:rsidP="00BD675D">
      <w:pPr>
        <w:jc w:val="center"/>
        <w:rPr>
          <w:rFonts w:ascii="Century Gothic" w:hAnsi="Century Gothic" w:cs="Bookman Old Style"/>
          <w:b/>
          <w:bCs/>
          <w:sz w:val="28"/>
          <w:szCs w:val="28"/>
        </w:rPr>
      </w:pPr>
      <w:r>
        <w:rPr>
          <w:rFonts w:ascii="Century Gothic" w:hAnsi="Century Gothic" w:cs="Bookman Old Style"/>
          <w:b/>
          <w:bCs/>
          <w:sz w:val="28"/>
          <w:szCs w:val="28"/>
        </w:rPr>
        <w:t>2023-2024</w:t>
      </w:r>
    </w:p>
    <w:p w14:paraId="1B82BC1A" w14:textId="77777777" w:rsidR="00BD675D" w:rsidRPr="00B51309" w:rsidRDefault="00BD675D" w:rsidP="00BD675D">
      <w:pPr>
        <w:jc w:val="center"/>
        <w:rPr>
          <w:rFonts w:ascii="Century Gothic" w:hAnsi="Century Gothic" w:cs="Bookman Old Style"/>
          <w:b/>
          <w:bCs/>
          <w:sz w:val="28"/>
          <w:szCs w:val="28"/>
        </w:rPr>
      </w:pPr>
      <w:r w:rsidRPr="00B51309">
        <w:rPr>
          <w:rFonts w:ascii="Century Gothic" w:hAnsi="Century Gothic" w:cs="Bookman Old Style"/>
          <w:b/>
          <w:bCs/>
          <w:sz w:val="28"/>
          <w:szCs w:val="28"/>
        </w:rPr>
        <w:t>MAJOR DEADLINE DATES</w:t>
      </w:r>
    </w:p>
    <w:p w14:paraId="0176FEA0" w14:textId="77777777" w:rsidR="00BD675D" w:rsidRPr="00B51309" w:rsidRDefault="00BD675D" w:rsidP="00BD675D">
      <w:pPr>
        <w:jc w:val="center"/>
        <w:rPr>
          <w:rFonts w:ascii="Century Gothic" w:hAnsi="Century Gothic" w:cs="Bookman Old Style"/>
          <w:b/>
          <w:bCs/>
        </w:rPr>
      </w:pPr>
      <w:r w:rsidRPr="00B51309">
        <w:rPr>
          <w:rFonts w:ascii="Century Gothic" w:hAnsi="Century Gothic" w:cs="Bookman Old Style"/>
          <w:b/>
          <w:bCs/>
          <w:sz w:val="28"/>
          <w:szCs w:val="28"/>
        </w:rPr>
        <w:t>AGRICULTURAL EDUCATION AND FFA REPORTS</w:t>
      </w:r>
      <w:r w:rsidRPr="00B51309"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</w:p>
    <w:p w14:paraId="4D12F70C" w14:textId="5493E8D8" w:rsidR="00BD675D" w:rsidRPr="00B51309" w:rsidRDefault="00BD675D" w:rsidP="00BD675D">
      <w:pPr>
        <w:spacing w:line="144" w:lineRule="exact"/>
        <w:jc w:val="both"/>
        <w:rPr>
          <w:rFonts w:ascii="Century Gothic" w:hAnsi="Century Gothic" w:cs="Bookman Old Style"/>
          <w:b/>
          <w:bCs/>
        </w:rPr>
      </w:pPr>
      <w:r w:rsidRPr="00B5130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CA2C9D7" wp14:editId="5B8691CA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629400" cy="914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4C538" id="Rectangle 2" o:spid="_x0000_s1026" style="position:absolute;margin-left:45pt;margin-top:0;width:522pt;height:7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" o:allowincell="f" fillcolor="blue" stroked="f" strokeweight="0">
                <w10:wrap anchorx="page"/>
                <w10:anchorlock/>
              </v:rect>
            </w:pict>
          </mc:Fallback>
        </mc:AlternateContent>
      </w:r>
    </w:p>
    <w:p w14:paraId="6B9C66AB" w14:textId="77777777" w:rsidR="00BD675D" w:rsidRDefault="00BD675D" w:rsidP="00BD675D">
      <w:pPr>
        <w:jc w:val="both"/>
        <w:rPr>
          <w:rFonts w:ascii="Century Gothic" w:hAnsi="Century Gothic" w:cs="Bookman Old Style"/>
          <w:b/>
          <w:bCs/>
          <w:u w:val="single"/>
        </w:rPr>
      </w:pPr>
      <w:r w:rsidRPr="00B51309">
        <w:rPr>
          <w:rFonts w:ascii="Century Gothic" w:hAnsi="Century Gothic" w:cs="Bookman Old Style"/>
          <w:b/>
          <w:bCs/>
          <w:u w:val="single"/>
        </w:rPr>
        <w:t>AGRICULTURAL EDUCATION</w:t>
      </w:r>
    </w:p>
    <w:p w14:paraId="6A1B9538" w14:textId="77777777" w:rsidR="00BD675D" w:rsidRPr="00B51309" w:rsidRDefault="00BD675D" w:rsidP="00BD675D">
      <w:pPr>
        <w:jc w:val="both"/>
        <w:rPr>
          <w:rFonts w:ascii="Century Gothic" w:hAnsi="Century Gothic" w:cs="Bookman Old Style"/>
        </w:rPr>
      </w:pPr>
    </w:p>
    <w:p w14:paraId="3F388326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b/>
          <w:bCs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September 15</w:t>
      </w:r>
      <w:r>
        <w:rPr>
          <w:rFonts w:ascii="Century Gothic" w:hAnsi="Century Gothic" w:cs="Bookman Old Style"/>
          <w:sz w:val="22"/>
          <w:szCs w:val="22"/>
        </w:rPr>
        <w:tab/>
        <w:t xml:space="preserve">Complete </w:t>
      </w:r>
      <w:r w:rsidRPr="00C546DD">
        <w:rPr>
          <w:rFonts w:ascii="Century Gothic" w:hAnsi="Century Gothic" w:cs="Bookman Old Style"/>
          <w:b/>
          <w:sz w:val="22"/>
          <w:szCs w:val="22"/>
        </w:rPr>
        <w:t>Essentials of a Successful Agriculture Program Assessment</w:t>
      </w:r>
      <w:r>
        <w:rPr>
          <w:rFonts w:ascii="Century Gothic" w:hAnsi="Century Gothic" w:cs="Bookman Old Style"/>
          <w:sz w:val="22"/>
          <w:szCs w:val="22"/>
        </w:rPr>
        <w:t xml:space="preserve"> and set program goals for </w:t>
      </w:r>
      <w:proofErr w:type="gramStart"/>
      <w:r>
        <w:rPr>
          <w:rFonts w:ascii="Century Gothic" w:hAnsi="Century Gothic" w:cs="Bookman Old Style"/>
          <w:sz w:val="22"/>
          <w:szCs w:val="22"/>
        </w:rPr>
        <w:t>year</w:t>
      </w:r>
      <w:proofErr w:type="gramEnd"/>
    </w:p>
    <w:p w14:paraId="760C21AB" w14:textId="77777777" w:rsidR="00BD675D" w:rsidRPr="00B51309" w:rsidRDefault="00BD675D" w:rsidP="00BD675D">
      <w:pPr>
        <w:tabs>
          <w:tab w:val="left" w:pos="-1440"/>
        </w:tabs>
        <w:ind w:left="1440" w:hanging="1440"/>
        <w:jc w:val="both"/>
        <w:rPr>
          <w:rFonts w:ascii="Century Gothic" w:hAnsi="Century Gothic" w:cs="Bookman Old Style"/>
          <w:sz w:val="22"/>
          <w:szCs w:val="22"/>
        </w:rPr>
      </w:pPr>
    </w:p>
    <w:p w14:paraId="4A74874B" w14:textId="77777777" w:rsidR="00BD675D" w:rsidRPr="00B51309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May 15</w:t>
      </w:r>
      <w:r w:rsidRPr="00B51309">
        <w:rPr>
          <w:rFonts w:ascii="Century Gothic" w:hAnsi="Century Gothic" w:cs="Bookman Old Style"/>
          <w:sz w:val="22"/>
          <w:szCs w:val="22"/>
        </w:rPr>
        <w:tab/>
      </w:r>
      <w:r>
        <w:rPr>
          <w:rFonts w:ascii="Century Gothic" w:hAnsi="Century Gothic" w:cs="Bookman Old Style"/>
          <w:sz w:val="22"/>
          <w:szCs w:val="22"/>
        </w:rPr>
        <w:t xml:space="preserve">Complete </w:t>
      </w:r>
      <w:r w:rsidRPr="00C546DD">
        <w:rPr>
          <w:rFonts w:ascii="Century Gothic" w:hAnsi="Century Gothic" w:cs="Bookman Old Style"/>
          <w:b/>
          <w:sz w:val="22"/>
          <w:szCs w:val="22"/>
        </w:rPr>
        <w:t>Essentials of a Successful Agriculture Program Assessment</w:t>
      </w:r>
      <w:r>
        <w:rPr>
          <w:rFonts w:ascii="Century Gothic" w:hAnsi="Century Gothic" w:cs="Bookman Old Style"/>
          <w:sz w:val="22"/>
          <w:szCs w:val="22"/>
        </w:rPr>
        <w:t xml:space="preserve"> to analyze program growth for </w:t>
      </w:r>
      <w:proofErr w:type="gramStart"/>
      <w:r>
        <w:rPr>
          <w:rFonts w:ascii="Century Gothic" w:hAnsi="Century Gothic" w:cs="Bookman Old Style"/>
          <w:sz w:val="22"/>
          <w:szCs w:val="22"/>
        </w:rPr>
        <w:t>year</w:t>
      </w:r>
      <w:proofErr w:type="gramEnd"/>
    </w:p>
    <w:p w14:paraId="737730EB" w14:textId="77777777" w:rsidR="00BD675D" w:rsidRPr="00821E79" w:rsidRDefault="00BD675D" w:rsidP="00BD675D">
      <w:pPr>
        <w:jc w:val="both"/>
        <w:rPr>
          <w:rFonts w:ascii="Century Gothic" w:hAnsi="Century Gothic" w:cs="Bookman Old Style"/>
          <w:sz w:val="16"/>
          <w:szCs w:val="16"/>
        </w:rPr>
      </w:pPr>
    </w:p>
    <w:p w14:paraId="3E9C9E0F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June 15</w:t>
      </w:r>
      <w:r>
        <w:rPr>
          <w:rFonts w:ascii="Century Gothic" w:hAnsi="Century Gothic" w:cs="Bookman Old Style"/>
          <w:sz w:val="22"/>
          <w:szCs w:val="22"/>
        </w:rPr>
        <w:tab/>
      </w:r>
      <w:r>
        <w:rPr>
          <w:rFonts w:ascii="Century Gothic" w:hAnsi="Century Gothic" w:cs="Bookman Old Style"/>
          <w:b/>
          <w:sz w:val="22"/>
          <w:szCs w:val="22"/>
        </w:rPr>
        <w:t xml:space="preserve">Extended Contract </w:t>
      </w:r>
      <w:r w:rsidRPr="007348FC">
        <w:rPr>
          <w:rFonts w:ascii="Century Gothic" w:hAnsi="Century Gothic" w:cs="Bookman Old Style"/>
          <w:b/>
          <w:sz w:val="22"/>
          <w:szCs w:val="22"/>
        </w:rPr>
        <w:t>Plan of Work</w:t>
      </w:r>
      <w:r w:rsidRPr="00B51309">
        <w:rPr>
          <w:rFonts w:ascii="Century Gothic" w:hAnsi="Century Gothic" w:cs="Bookman Old Style"/>
          <w:sz w:val="22"/>
          <w:szCs w:val="22"/>
        </w:rPr>
        <w:t xml:space="preserve"> (</w:t>
      </w:r>
      <w:r>
        <w:rPr>
          <w:rFonts w:ascii="Century Gothic" w:hAnsi="Century Gothic" w:cs="Bookman Old Style"/>
          <w:sz w:val="22"/>
          <w:szCs w:val="22"/>
        </w:rPr>
        <w:t>Mail one copy to state office, share copies with your administrators and maintain a copy for your files.</w:t>
      </w:r>
      <w:r w:rsidRPr="00B51309">
        <w:rPr>
          <w:rFonts w:ascii="Century Gothic" w:hAnsi="Century Gothic" w:cs="Bookman Old Style"/>
          <w:sz w:val="22"/>
          <w:szCs w:val="22"/>
        </w:rPr>
        <w:t>)</w:t>
      </w:r>
    </w:p>
    <w:p w14:paraId="19687480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</w:p>
    <w:p w14:paraId="574A1E2D" w14:textId="77777777" w:rsidR="00BD675D" w:rsidRPr="00122ECB" w:rsidRDefault="00BD675D" w:rsidP="00BD675D">
      <w:pPr>
        <w:tabs>
          <w:tab w:val="left" w:pos="-1440"/>
          <w:tab w:val="left" w:pos="2268"/>
        </w:tabs>
        <w:ind w:left="2160" w:hanging="2160"/>
        <w:jc w:val="both"/>
        <w:rPr>
          <w:rFonts w:ascii="Century Gothic" w:hAnsi="Century Gothic" w:cs="Bookman Old Style"/>
          <w:b/>
          <w:bCs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June 15</w:t>
      </w:r>
      <w:r>
        <w:rPr>
          <w:rFonts w:ascii="Century Gothic" w:hAnsi="Century Gothic" w:cs="Bookman Old Style"/>
          <w:sz w:val="22"/>
          <w:szCs w:val="22"/>
        </w:rPr>
        <w:tab/>
      </w:r>
      <w:r>
        <w:rPr>
          <w:rFonts w:ascii="Century Gothic" w:hAnsi="Century Gothic" w:cs="Bookman Old Style"/>
          <w:b/>
          <w:bCs/>
          <w:sz w:val="22"/>
          <w:szCs w:val="22"/>
        </w:rPr>
        <w:t>Annual Report Data Due on National FFA Website</w:t>
      </w:r>
    </w:p>
    <w:p w14:paraId="51748FB8" w14:textId="55A36307" w:rsidR="00BD675D" w:rsidRPr="00B51309" w:rsidRDefault="00BD675D" w:rsidP="00BD675D">
      <w:pPr>
        <w:spacing w:line="144" w:lineRule="exact"/>
        <w:jc w:val="both"/>
        <w:rPr>
          <w:rFonts w:ascii="Century Gothic" w:hAnsi="Century Gothic" w:cs="Bookman Old Style"/>
          <w:sz w:val="22"/>
          <w:szCs w:val="22"/>
        </w:rPr>
      </w:pPr>
      <w:r w:rsidRPr="00B5130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C261D03" wp14:editId="27F74F2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629400" cy="91440"/>
                <wp:effectExtent l="0" t="381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F7EC8" id="Rectangle 1" o:spid="_x0000_s1026" style="position:absolute;margin-left:45pt;margin-top:0;width:522pt;height:7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" o:allowincell="f" fillcolor="blue" stroked="f" strokeweight="0">
                <w10:wrap anchorx="page"/>
                <w10:anchorlock/>
              </v:rect>
            </w:pict>
          </mc:Fallback>
        </mc:AlternateContent>
      </w:r>
    </w:p>
    <w:p w14:paraId="7FBA6AD8" w14:textId="77777777" w:rsidR="00BD675D" w:rsidRDefault="00BD675D" w:rsidP="00BD675D">
      <w:pPr>
        <w:jc w:val="both"/>
        <w:rPr>
          <w:rFonts w:ascii="Century Gothic" w:hAnsi="Century Gothic" w:cs="Bookman Old Style"/>
          <w:b/>
          <w:bCs/>
          <w:u w:val="single"/>
        </w:rPr>
      </w:pPr>
      <w:r w:rsidRPr="00B51309">
        <w:rPr>
          <w:rFonts w:ascii="Century Gothic" w:hAnsi="Century Gothic" w:cs="Bookman Old Style"/>
          <w:b/>
          <w:bCs/>
          <w:u w:val="single"/>
        </w:rPr>
        <w:t>FFA</w:t>
      </w:r>
    </w:p>
    <w:p w14:paraId="2DA1DAFA" w14:textId="77777777" w:rsidR="00BD675D" w:rsidRPr="00B51309" w:rsidRDefault="00BD675D" w:rsidP="00BD675D">
      <w:pPr>
        <w:jc w:val="both"/>
        <w:rPr>
          <w:rFonts w:ascii="Century Gothic" w:hAnsi="Century Gothic" w:cs="Bookman Old Style"/>
          <w:sz w:val="22"/>
          <w:szCs w:val="22"/>
        </w:rPr>
      </w:pPr>
    </w:p>
    <w:p w14:paraId="355A8210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 xml:space="preserve">October 15         </w:t>
      </w:r>
      <w:r>
        <w:rPr>
          <w:rFonts w:ascii="Century Gothic" w:hAnsi="Century Gothic" w:cs="Bookman Old Style"/>
          <w:sz w:val="22"/>
          <w:szCs w:val="22"/>
        </w:rPr>
        <w:tab/>
        <w:t xml:space="preserve">FFA Membership entered and submitted in National FFA online </w:t>
      </w:r>
      <w:proofErr w:type="gramStart"/>
      <w:r>
        <w:rPr>
          <w:rFonts w:ascii="Century Gothic" w:hAnsi="Century Gothic" w:cs="Bookman Old Style"/>
          <w:sz w:val="22"/>
          <w:szCs w:val="22"/>
        </w:rPr>
        <w:t>system</w:t>
      </w:r>
      <w:proofErr w:type="gramEnd"/>
      <w:r>
        <w:rPr>
          <w:rFonts w:ascii="Century Gothic" w:hAnsi="Century Gothic" w:cs="Bookman Old Style"/>
          <w:sz w:val="22"/>
          <w:szCs w:val="22"/>
        </w:rPr>
        <w:t xml:space="preserve"> </w:t>
      </w:r>
    </w:p>
    <w:p w14:paraId="6C3C6019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</w:p>
    <w:p w14:paraId="633F9970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October 31</w:t>
      </w:r>
      <w:r>
        <w:rPr>
          <w:rFonts w:ascii="Century Gothic" w:hAnsi="Century Gothic" w:cs="Bookman Old Style"/>
          <w:sz w:val="22"/>
          <w:szCs w:val="22"/>
        </w:rPr>
        <w:tab/>
        <w:t xml:space="preserve">FFA dues paid for current </w:t>
      </w:r>
      <w:proofErr w:type="gramStart"/>
      <w:r>
        <w:rPr>
          <w:rFonts w:ascii="Century Gothic" w:hAnsi="Century Gothic" w:cs="Bookman Old Style"/>
          <w:sz w:val="22"/>
          <w:szCs w:val="22"/>
        </w:rPr>
        <w:t>membership</w:t>
      </w:r>
      <w:proofErr w:type="gramEnd"/>
    </w:p>
    <w:p w14:paraId="19EE4F5B" w14:textId="77777777" w:rsidR="00BD675D" w:rsidRPr="00821E79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16"/>
          <w:szCs w:val="16"/>
        </w:rPr>
      </w:pPr>
    </w:p>
    <w:p w14:paraId="66671E96" w14:textId="77777777" w:rsidR="00BD675D" w:rsidRPr="00B51309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February 15</w:t>
      </w:r>
      <w:r>
        <w:rPr>
          <w:rFonts w:ascii="Century Gothic" w:hAnsi="Century Gothic" w:cs="Bookman Old Style"/>
          <w:sz w:val="22"/>
          <w:szCs w:val="22"/>
        </w:rPr>
        <w:tab/>
        <w:t>WV FFA Foundation and Alumni Scholarships and Applications due</w:t>
      </w:r>
    </w:p>
    <w:p w14:paraId="1D0D5A1A" w14:textId="77777777" w:rsidR="00BD675D" w:rsidRDefault="00BD675D" w:rsidP="00BD675D">
      <w:pPr>
        <w:ind w:left="2160"/>
        <w:jc w:val="both"/>
        <w:rPr>
          <w:rFonts w:ascii="Century Gothic" w:hAnsi="Century Gothic" w:cs="Bookman Old Style"/>
          <w:sz w:val="22"/>
          <w:szCs w:val="22"/>
        </w:rPr>
      </w:pPr>
    </w:p>
    <w:p w14:paraId="244669B8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 w:rsidRPr="00122ECB">
        <w:rPr>
          <w:rFonts w:ascii="Century Gothic" w:hAnsi="Century Gothic" w:cs="Bookman Old Style"/>
          <w:sz w:val="22"/>
          <w:szCs w:val="22"/>
          <w:highlight w:val="yellow"/>
        </w:rPr>
        <w:t>March 15</w:t>
      </w:r>
      <w:r>
        <w:rPr>
          <w:rFonts w:ascii="Century Gothic" w:hAnsi="Century Gothic" w:cs="Bookman Old Style"/>
          <w:sz w:val="22"/>
          <w:szCs w:val="22"/>
        </w:rPr>
        <w:tab/>
        <w:t xml:space="preserve">FFA Membership entered and submitted in National FFA online system for second semester students and additional </w:t>
      </w:r>
      <w:proofErr w:type="gramStart"/>
      <w:r>
        <w:rPr>
          <w:rFonts w:ascii="Century Gothic" w:hAnsi="Century Gothic" w:cs="Bookman Old Style"/>
          <w:sz w:val="22"/>
          <w:szCs w:val="22"/>
        </w:rPr>
        <w:t>students</w:t>
      </w:r>
      <w:proofErr w:type="gramEnd"/>
      <w:r>
        <w:rPr>
          <w:rFonts w:ascii="Century Gothic" w:hAnsi="Century Gothic" w:cs="Bookman Old Style"/>
          <w:sz w:val="22"/>
          <w:szCs w:val="22"/>
        </w:rPr>
        <w:t xml:space="preserve"> </w:t>
      </w:r>
    </w:p>
    <w:p w14:paraId="3C527C41" w14:textId="77777777" w:rsidR="00BD675D" w:rsidRDefault="00BD675D" w:rsidP="00BD675D">
      <w:pPr>
        <w:tabs>
          <w:tab w:val="left" w:pos="-1440"/>
        </w:tabs>
        <w:jc w:val="both"/>
        <w:rPr>
          <w:rFonts w:ascii="Century Gothic" w:hAnsi="Century Gothic" w:cs="Bookman Old Style"/>
          <w:sz w:val="22"/>
          <w:szCs w:val="22"/>
        </w:rPr>
      </w:pPr>
    </w:p>
    <w:p w14:paraId="43759D3C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April 2023</w:t>
      </w:r>
      <w:r>
        <w:rPr>
          <w:rFonts w:ascii="Century Gothic" w:hAnsi="Century Gothic" w:cs="Bookman Old Style"/>
          <w:sz w:val="22"/>
          <w:szCs w:val="22"/>
        </w:rPr>
        <w:tab/>
      </w:r>
      <w:r w:rsidRPr="00B51309">
        <w:rPr>
          <w:rFonts w:ascii="Century Gothic" w:hAnsi="Century Gothic" w:cs="Bookman Old Style"/>
          <w:sz w:val="22"/>
          <w:szCs w:val="22"/>
        </w:rPr>
        <w:t>Proficiency Award Applications</w:t>
      </w:r>
      <w:r>
        <w:rPr>
          <w:rFonts w:ascii="Century Gothic" w:hAnsi="Century Gothic" w:cs="Bookman Old Style"/>
          <w:sz w:val="22"/>
          <w:szCs w:val="22"/>
        </w:rPr>
        <w:t xml:space="preserve">, State Degree Application, </w:t>
      </w:r>
      <w:r w:rsidRPr="00B51309">
        <w:rPr>
          <w:rFonts w:ascii="Century Gothic" w:hAnsi="Century Gothic" w:cs="Bookman Old Style"/>
          <w:sz w:val="22"/>
          <w:szCs w:val="22"/>
        </w:rPr>
        <w:t>American FFA Degree Applications</w:t>
      </w:r>
      <w:r>
        <w:rPr>
          <w:rFonts w:ascii="Century Gothic" w:hAnsi="Century Gothic" w:cs="Bookman Old Style"/>
          <w:sz w:val="22"/>
          <w:szCs w:val="22"/>
        </w:rPr>
        <w:t xml:space="preserve">, and </w:t>
      </w:r>
      <w:proofErr w:type="gramStart"/>
      <w:r>
        <w:rPr>
          <w:rFonts w:ascii="Century Gothic" w:hAnsi="Century Gothic" w:cs="Bookman Old Style"/>
          <w:sz w:val="22"/>
          <w:szCs w:val="22"/>
        </w:rPr>
        <w:t>ALL STAR</w:t>
      </w:r>
      <w:proofErr w:type="gramEnd"/>
      <w:r>
        <w:rPr>
          <w:rFonts w:ascii="Century Gothic" w:hAnsi="Century Gothic" w:cs="Bookman Old Style"/>
          <w:sz w:val="22"/>
          <w:szCs w:val="22"/>
        </w:rPr>
        <w:t xml:space="preserve"> Applications</w:t>
      </w:r>
      <w:r w:rsidRPr="00B51309">
        <w:rPr>
          <w:rFonts w:ascii="Century Gothic" w:hAnsi="Century Gothic" w:cs="Bookman Old Style"/>
          <w:sz w:val="22"/>
          <w:szCs w:val="22"/>
        </w:rPr>
        <w:t xml:space="preserve"> </w:t>
      </w:r>
      <w:r>
        <w:rPr>
          <w:rFonts w:ascii="Century Gothic" w:hAnsi="Century Gothic" w:cs="Bookman Old Style"/>
          <w:sz w:val="22"/>
          <w:szCs w:val="22"/>
        </w:rPr>
        <w:t>Delivered to West Virginia Ag Ed Summit (State Degree and American Degrees must pass a regional review before this point)</w:t>
      </w:r>
    </w:p>
    <w:p w14:paraId="121DD58D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</w:p>
    <w:p w14:paraId="1D963208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 w:rsidRPr="00122ECB">
        <w:rPr>
          <w:rFonts w:ascii="Century Gothic" w:hAnsi="Century Gothic" w:cs="Bookman Old Style"/>
          <w:sz w:val="22"/>
          <w:szCs w:val="22"/>
          <w:highlight w:val="yellow"/>
        </w:rPr>
        <w:t>April 15</w:t>
      </w:r>
      <w:r>
        <w:rPr>
          <w:rFonts w:ascii="Century Gothic" w:hAnsi="Century Gothic" w:cs="Bookman Old Style"/>
          <w:sz w:val="22"/>
          <w:szCs w:val="22"/>
        </w:rPr>
        <w:tab/>
        <w:t>All Payment for FFA Dues (Students will not be able to participate in any spring or summer State or National Events if dues are not paid by this date.)</w:t>
      </w:r>
    </w:p>
    <w:p w14:paraId="260A0C0A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</w:p>
    <w:p w14:paraId="6A7C98C6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May 1</w:t>
      </w:r>
      <w:r>
        <w:rPr>
          <w:rFonts w:ascii="Century Gothic" w:hAnsi="Century Gothic" w:cs="Bookman Old Style"/>
          <w:sz w:val="22"/>
          <w:szCs w:val="22"/>
        </w:rPr>
        <w:tab/>
        <w:t>Edited Proficiency Award Applications for national submission</w:t>
      </w:r>
    </w:p>
    <w:p w14:paraId="48FDC629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ab/>
        <w:t xml:space="preserve">Edited American Degree Applications for national </w:t>
      </w:r>
      <w:proofErr w:type="gramStart"/>
      <w:r>
        <w:rPr>
          <w:rFonts w:ascii="Century Gothic" w:hAnsi="Century Gothic" w:cs="Bookman Old Style"/>
          <w:sz w:val="22"/>
          <w:szCs w:val="22"/>
        </w:rPr>
        <w:t>submission</w:t>
      </w:r>
      <w:proofErr w:type="gramEnd"/>
    </w:p>
    <w:p w14:paraId="4AA7F1C1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</w:p>
    <w:p w14:paraId="27F2514E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May 15</w:t>
      </w:r>
      <w:r>
        <w:rPr>
          <w:rFonts w:ascii="Century Gothic" w:hAnsi="Century Gothic" w:cs="Bookman Old Style"/>
          <w:sz w:val="22"/>
          <w:szCs w:val="22"/>
        </w:rPr>
        <w:tab/>
        <w:t xml:space="preserve">Proficiency Award videos, Star Award videos and American Degree bios uploaded </w:t>
      </w:r>
      <w:r w:rsidRPr="000C52EC">
        <w:rPr>
          <w:rFonts w:ascii="Century Gothic" w:hAnsi="Century Gothic" w:cs="Bookman Old Style"/>
          <w:b/>
          <w:sz w:val="22"/>
          <w:szCs w:val="22"/>
        </w:rPr>
        <w:t>(Applications, videos and bios not received by this date will cause applicant to be ruled ineligible)</w:t>
      </w:r>
    </w:p>
    <w:p w14:paraId="1625EF29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</w:p>
    <w:p w14:paraId="4854B8DB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May 15</w:t>
      </w:r>
      <w:r>
        <w:rPr>
          <w:rFonts w:ascii="Century Gothic" w:hAnsi="Century Gothic" w:cs="Bookman Old Style"/>
          <w:sz w:val="22"/>
          <w:szCs w:val="22"/>
        </w:rPr>
        <w:tab/>
        <w:t xml:space="preserve">All Regional Events Must be </w:t>
      </w:r>
      <w:proofErr w:type="gramStart"/>
      <w:r>
        <w:rPr>
          <w:rFonts w:ascii="Century Gothic" w:hAnsi="Century Gothic" w:cs="Bookman Old Style"/>
          <w:sz w:val="22"/>
          <w:szCs w:val="22"/>
        </w:rPr>
        <w:t>Complete</w:t>
      </w:r>
      <w:proofErr w:type="gramEnd"/>
      <w:r>
        <w:rPr>
          <w:rFonts w:ascii="Century Gothic" w:hAnsi="Century Gothic" w:cs="Bookman Old Style"/>
          <w:sz w:val="22"/>
          <w:szCs w:val="22"/>
        </w:rPr>
        <w:t xml:space="preserve"> </w:t>
      </w:r>
    </w:p>
    <w:p w14:paraId="754495E7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</w:p>
    <w:p w14:paraId="6337B1C8" w14:textId="77777777" w:rsidR="00BD675D" w:rsidRDefault="00BD675D" w:rsidP="00BD675D">
      <w:pPr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May 15</w:t>
      </w:r>
      <w:r>
        <w:rPr>
          <w:rFonts w:ascii="Century Gothic" w:hAnsi="Century Gothic" w:cs="Bookman Old Style"/>
          <w:sz w:val="22"/>
          <w:szCs w:val="22"/>
        </w:rPr>
        <w:tab/>
        <w:t xml:space="preserve">            </w:t>
      </w:r>
      <w:r w:rsidRPr="00B51309">
        <w:rPr>
          <w:rFonts w:ascii="Century Gothic" w:hAnsi="Century Gothic" w:cs="Bookman Old Style"/>
          <w:sz w:val="22"/>
          <w:szCs w:val="22"/>
        </w:rPr>
        <w:t>State FFA Officer Applications</w:t>
      </w:r>
    </w:p>
    <w:p w14:paraId="6AAC3107" w14:textId="77777777" w:rsidR="00BD675D" w:rsidRDefault="00BD675D" w:rsidP="00BD675D">
      <w:pPr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ab/>
      </w:r>
      <w:r>
        <w:rPr>
          <w:rFonts w:ascii="Century Gothic" w:hAnsi="Century Gothic" w:cs="Bookman Old Style"/>
          <w:sz w:val="22"/>
          <w:szCs w:val="22"/>
        </w:rPr>
        <w:tab/>
      </w:r>
      <w:r>
        <w:rPr>
          <w:rFonts w:ascii="Century Gothic" w:hAnsi="Century Gothic" w:cs="Bookman Old Style"/>
          <w:sz w:val="22"/>
          <w:szCs w:val="22"/>
        </w:rPr>
        <w:tab/>
        <w:t>State FFA Nominating Committee Applications</w:t>
      </w:r>
    </w:p>
    <w:p w14:paraId="6AE1BE8B" w14:textId="77777777" w:rsidR="00BD675D" w:rsidRDefault="00BD675D" w:rsidP="00BD675D">
      <w:pPr>
        <w:tabs>
          <w:tab w:val="left" w:pos="-1440"/>
        </w:tabs>
        <w:jc w:val="both"/>
        <w:rPr>
          <w:rFonts w:ascii="Century Gothic" w:hAnsi="Century Gothic" w:cs="Bookman Old Style"/>
          <w:sz w:val="22"/>
          <w:szCs w:val="22"/>
        </w:rPr>
      </w:pPr>
    </w:p>
    <w:p w14:paraId="7157D500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 xml:space="preserve">May 31 </w:t>
      </w:r>
      <w:r>
        <w:rPr>
          <w:rFonts w:ascii="Century Gothic" w:hAnsi="Century Gothic" w:cs="Bookman Old Style"/>
          <w:sz w:val="22"/>
          <w:szCs w:val="22"/>
        </w:rPr>
        <w:tab/>
      </w:r>
      <w:r w:rsidRPr="00B51309">
        <w:rPr>
          <w:rFonts w:ascii="Century Gothic" w:hAnsi="Century Gothic" w:cs="Bookman Old Style"/>
          <w:sz w:val="22"/>
          <w:szCs w:val="22"/>
        </w:rPr>
        <w:t>State Convention Registration</w:t>
      </w:r>
    </w:p>
    <w:p w14:paraId="5193609A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ab/>
        <w:t>National Chapter Award Program Application Due (POA and Budget must be uploaded to Chapter Profile in National FFA Online System to be eligible)</w:t>
      </w:r>
    </w:p>
    <w:p w14:paraId="1DEDDAAD" w14:textId="77777777" w:rsidR="00BD675D" w:rsidRDefault="00BD675D" w:rsidP="00BD675D">
      <w:pPr>
        <w:tabs>
          <w:tab w:val="left" w:pos="-1440"/>
        </w:tabs>
        <w:ind w:left="2160" w:hanging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ab/>
      </w:r>
      <w:r w:rsidRPr="00B51309">
        <w:rPr>
          <w:rFonts w:ascii="Century Gothic" w:hAnsi="Century Gothic" w:cs="Bookman Old Style"/>
          <w:sz w:val="22"/>
          <w:szCs w:val="22"/>
        </w:rPr>
        <w:t>Prepared Public Speaking Manuscripts</w:t>
      </w:r>
      <w:r>
        <w:rPr>
          <w:rFonts w:ascii="Century Gothic" w:hAnsi="Century Gothic" w:cs="Bookman Old Style"/>
          <w:sz w:val="22"/>
          <w:szCs w:val="22"/>
        </w:rPr>
        <w:t xml:space="preserve"> (E-mail to Danielle Grant)</w:t>
      </w:r>
    </w:p>
    <w:p w14:paraId="48EAD372" w14:textId="77777777" w:rsidR="00BD675D" w:rsidRDefault="00BD675D" w:rsidP="00BD675D">
      <w:pPr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ab/>
      </w:r>
      <w:r>
        <w:rPr>
          <w:rFonts w:ascii="Century Gothic" w:hAnsi="Century Gothic" w:cs="Bookman Old Style"/>
          <w:sz w:val="22"/>
          <w:szCs w:val="22"/>
        </w:rPr>
        <w:tab/>
      </w:r>
      <w:r>
        <w:rPr>
          <w:rFonts w:ascii="Century Gothic" w:hAnsi="Century Gothic" w:cs="Bookman Old Style"/>
          <w:sz w:val="22"/>
          <w:szCs w:val="22"/>
        </w:rPr>
        <w:tab/>
        <w:t>All State FFA Convention CDE Entries</w:t>
      </w:r>
    </w:p>
    <w:p w14:paraId="73BEA9E2" w14:textId="77777777" w:rsidR="00BD675D" w:rsidRDefault="00BD675D" w:rsidP="00BD675D">
      <w:pPr>
        <w:ind w:left="1440" w:firstLine="72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Tractor Driving Results</w:t>
      </w:r>
    </w:p>
    <w:p w14:paraId="74882B66" w14:textId="77777777" w:rsidR="00BD675D" w:rsidRDefault="00BD675D" w:rsidP="00BD675D">
      <w:pPr>
        <w:jc w:val="both"/>
        <w:rPr>
          <w:rFonts w:ascii="Century Gothic" w:hAnsi="Century Gothic" w:cs="Bookman Old Style"/>
          <w:sz w:val="22"/>
          <w:szCs w:val="22"/>
        </w:rPr>
      </w:pPr>
    </w:p>
    <w:p w14:paraId="26F5E244" w14:textId="77777777" w:rsidR="00BD675D" w:rsidRDefault="00BD675D" w:rsidP="00BD675D">
      <w:pPr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June 30</w:t>
      </w:r>
      <w:r>
        <w:rPr>
          <w:rFonts w:ascii="Century Gothic" w:hAnsi="Century Gothic" w:cs="Bookman Old Style"/>
          <w:sz w:val="22"/>
          <w:szCs w:val="22"/>
        </w:rPr>
        <w:tab/>
      </w:r>
      <w:r>
        <w:rPr>
          <w:rFonts w:ascii="Century Gothic" w:hAnsi="Century Gothic" w:cs="Bookman Old Style"/>
          <w:sz w:val="22"/>
          <w:szCs w:val="22"/>
        </w:rPr>
        <w:tab/>
      </w:r>
      <w:r w:rsidRPr="00B51309">
        <w:rPr>
          <w:rFonts w:ascii="Century Gothic" w:hAnsi="Century Gothic" w:cs="Bookman Old Style"/>
          <w:sz w:val="22"/>
          <w:szCs w:val="22"/>
        </w:rPr>
        <w:t>State Dairy Show Entries</w:t>
      </w:r>
    </w:p>
    <w:p w14:paraId="41F60812" w14:textId="77777777" w:rsidR="00BD675D" w:rsidRDefault="00BD675D" w:rsidP="00BD675D">
      <w:pPr>
        <w:ind w:left="2160"/>
        <w:jc w:val="both"/>
        <w:rPr>
          <w:rFonts w:ascii="Century Gothic" w:hAnsi="Century Gothic" w:cs="Bookman Old Style"/>
          <w:sz w:val="22"/>
          <w:szCs w:val="22"/>
        </w:rPr>
      </w:pPr>
      <w:r>
        <w:rPr>
          <w:rFonts w:ascii="Century Gothic" w:hAnsi="Century Gothic" w:cs="Bookman Old Style"/>
          <w:sz w:val="22"/>
          <w:szCs w:val="22"/>
        </w:rPr>
        <w:t>State Fair of WV Entries</w:t>
      </w:r>
    </w:p>
    <w:p w14:paraId="16A06B51" w14:textId="77777777" w:rsidR="00BD675D" w:rsidRPr="00B51309" w:rsidRDefault="00BD675D" w:rsidP="00BD675D">
      <w:pPr>
        <w:jc w:val="both"/>
        <w:rPr>
          <w:rFonts w:ascii="Century Gothic" w:hAnsi="Century Gothic" w:cs="Bookman Old Style"/>
          <w:sz w:val="22"/>
          <w:szCs w:val="22"/>
        </w:rPr>
      </w:pPr>
    </w:p>
    <w:p w14:paraId="2341AE90" w14:textId="77777777" w:rsidR="00BD675D" w:rsidRPr="004262F7" w:rsidRDefault="00BD675D" w:rsidP="00BD675D">
      <w:pPr>
        <w:tabs>
          <w:tab w:val="left" w:pos="-1440"/>
        </w:tabs>
        <w:ind w:left="720" w:hanging="720"/>
        <w:jc w:val="both"/>
        <w:rPr>
          <w:sz w:val="20"/>
          <w:szCs w:val="20"/>
        </w:rPr>
      </w:pPr>
      <w:r w:rsidRPr="004262F7">
        <w:rPr>
          <w:rFonts w:ascii="Century Gothic" w:hAnsi="Century Gothic" w:cs="Bookman Old Style"/>
          <w:b/>
          <w:sz w:val="20"/>
          <w:szCs w:val="20"/>
        </w:rPr>
        <w:t>NOTE:</w:t>
      </w:r>
      <w:r w:rsidRPr="004262F7">
        <w:rPr>
          <w:rFonts w:ascii="Century Gothic" w:hAnsi="Century Gothic" w:cs="Bookman Old Style"/>
          <w:sz w:val="20"/>
          <w:szCs w:val="20"/>
        </w:rPr>
        <w:t xml:space="preserve">  </w:t>
      </w:r>
      <w:r>
        <w:rPr>
          <w:rFonts w:ascii="Century Gothic" w:hAnsi="Century Gothic" w:cs="Bookman Old Style"/>
          <w:sz w:val="20"/>
          <w:szCs w:val="20"/>
        </w:rPr>
        <w:t xml:space="preserve"> Al</w:t>
      </w:r>
      <w:r w:rsidRPr="004262F7">
        <w:rPr>
          <w:rFonts w:ascii="Century Gothic" w:hAnsi="Century Gothic" w:cs="Bookman Old Style"/>
          <w:sz w:val="20"/>
          <w:szCs w:val="20"/>
        </w:rPr>
        <w:t>l of the FFA dates noted above are the dates for reports and appli</w:t>
      </w:r>
      <w:r>
        <w:rPr>
          <w:rFonts w:ascii="Century Gothic" w:hAnsi="Century Gothic" w:cs="Bookman Old Style"/>
          <w:sz w:val="20"/>
          <w:szCs w:val="20"/>
        </w:rPr>
        <w:t>cations to be RECEIVED.</w:t>
      </w:r>
    </w:p>
    <w:p w14:paraId="4D9F1FFB" w14:textId="77777777" w:rsidR="00CF6163" w:rsidRDefault="00CF6163"/>
    <w:sectPr w:rsidR="00CF6163" w:rsidSect="00D46637">
      <w:pgSz w:w="12240" w:h="15840"/>
      <w:pgMar w:top="450" w:right="900" w:bottom="720" w:left="900" w:header="45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5D"/>
    <w:rsid w:val="00790A4E"/>
    <w:rsid w:val="00BD675D"/>
    <w:rsid w:val="00C247F1"/>
    <w:rsid w:val="00C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BF28BF"/>
  <w15:chartTrackingRefBased/>
  <w15:docId w15:val="{6EE2B543-CF10-42E8-BFC2-DD256DC0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Grant</dc:creator>
  <cp:keywords/>
  <dc:description/>
  <cp:lastModifiedBy>Danielle Grant</cp:lastModifiedBy>
  <cp:revision>1</cp:revision>
  <dcterms:created xsi:type="dcterms:W3CDTF">2023-07-20T16:06:00Z</dcterms:created>
  <dcterms:modified xsi:type="dcterms:W3CDTF">2023-07-20T16:06:00Z</dcterms:modified>
</cp:coreProperties>
</file>